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30" w:rsidRDefault="00273730" w:rsidP="00273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hanging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  <w:t>ДОГОВОР</w:t>
      </w:r>
    </w:p>
    <w:p w:rsidR="00EC4280" w:rsidRPr="00273730" w:rsidRDefault="00273730" w:rsidP="00273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hanging="56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3"/>
          <w:szCs w:val="23"/>
          <w:lang w:eastAsia="ru-RU"/>
        </w:rPr>
        <w:t xml:space="preserve"> НА ОКАЗАНИЕ ПЛАТНЫХ ОБРАЗОВАТЕЛЬНЫХ УСЛУГ</w:t>
      </w:r>
    </w:p>
    <w:p w:rsidR="00EC4280" w:rsidRPr="00EC4280" w:rsidRDefault="00EC4280" w:rsidP="00EC4280">
      <w:pPr>
        <w:widowControl w:val="0"/>
        <w:shd w:val="clear" w:color="auto" w:fill="FFFFFF"/>
        <w:tabs>
          <w:tab w:val="left" w:pos="6797"/>
          <w:tab w:val="left" w:pos="8130"/>
        </w:tabs>
        <w:autoSpaceDE w:val="0"/>
        <w:autoSpaceDN w:val="0"/>
        <w:adjustRightInd w:val="0"/>
        <w:spacing w:after="0" w:line="240" w:lineRule="auto"/>
        <w:ind w:left="-567" w:right="-14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EC4280">
        <w:rPr>
          <w:rFonts w:ascii="Times New Roman" w:eastAsia="Times New Roman" w:hAnsi="Times New Roman" w:cs="Times New Roman"/>
          <w:lang w:eastAsia="ru-RU"/>
        </w:rPr>
        <w:t xml:space="preserve"> г. Лермонтов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r w:rsidRPr="00EC4280">
        <w:rPr>
          <w:rFonts w:ascii="Times New Roman" w:eastAsia="Times New Roman" w:hAnsi="Times New Roman" w:cs="Times New Roman"/>
          <w:lang w:eastAsia="ru-RU"/>
        </w:rPr>
        <w:t xml:space="preserve"> «____»___________20</w:t>
      </w:r>
      <w:r w:rsidR="00273730">
        <w:rPr>
          <w:rFonts w:ascii="Times New Roman" w:eastAsia="Times New Roman" w:hAnsi="Times New Roman" w:cs="Times New Roman"/>
          <w:lang w:eastAsia="ru-RU"/>
        </w:rPr>
        <w:t xml:space="preserve">2 </w:t>
      </w:r>
      <w:r w:rsidRPr="00EC4280">
        <w:rPr>
          <w:rFonts w:ascii="Times New Roman" w:eastAsia="Times New Roman" w:hAnsi="Times New Roman" w:cs="Times New Roman"/>
          <w:lang w:eastAsia="ru-RU"/>
        </w:rPr>
        <w:t xml:space="preserve"> г. </w:t>
      </w:r>
      <w:r w:rsidRPr="00EC4280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  </w:t>
      </w:r>
    </w:p>
    <w:p w:rsidR="00EC4280" w:rsidRPr="00EC4280" w:rsidRDefault="00EC4280" w:rsidP="00EC4280">
      <w:pPr>
        <w:widowControl w:val="0"/>
        <w:shd w:val="clear" w:color="auto" w:fill="FFFFFF"/>
        <w:tabs>
          <w:tab w:val="left" w:pos="6797"/>
          <w:tab w:val="left" w:pos="8130"/>
        </w:tabs>
        <w:autoSpaceDE w:val="0"/>
        <w:autoSpaceDN w:val="0"/>
        <w:adjustRightInd w:val="0"/>
        <w:spacing w:after="0" w:line="240" w:lineRule="auto"/>
        <w:ind w:left="-567" w:right="-14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4280" w:rsidRPr="00EC4280" w:rsidRDefault="0077601B" w:rsidP="00EC4280">
      <w:pPr>
        <w:widowControl w:val="0"/>
        <w:shd w:val="clear" w:color="auto" w:fill="FFFFFF"/>
        <w:tabs>
          <w:tab w:val="left" w:pos="6797"/>
          <w:tab w:val="left" w:pos="8130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Муниципальное</w:t>
      </w:r>
      <w:r w:rsidR="00EC4280"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дошкольное образовательное у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чреждение</w:t>
      </w:r>
      <w:r w:rsidR="00EC4280"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детский сад № 5 "Ласточка" (далее МДОУ детский сад № 5 «Ласточка»)</w:t>
      </w:r>
      <w:r w:rsidR="00273730">
        <w:rPr>
          <w:rFonts w:ascii="Times New Roman" w:eastAsia="Times New Roman" w:hAnsi="Times New Roman" w:cs="Times New Roman"/>
          <w:sz w:val="23"/>
          <w:szCs w:val="23"/>
          <w:lang w:eastAsia="ru-RU"/>
        </w:rPr>
        <w:t>, осуществляющее образовательную деятельность на основании лицензии регистрационны</w:t>
      </w:r>
      <w:r w:rsidR="00670ED8">
        <w:rPr>
          <w:rFonts w:ascii="Times New Roman" w:eastAsia="Times New Roman" w:hAnsi="Times New Roman" w:cs="Times New Roman"/>
          <w:sz w:val="23"/>
          <w:szCs w:val="23"/>
          <w:lang w:eastAsia="ru-RU"/>
        </w:rPr>
        <w:t>й номер № 6548</w:t>
      </w:r>
      <w:r w:rsidR="002737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22 октября 2021 г., выданной министерством образования Ставропольского края,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лице </w:t>
      </w:r>
      <w:r w:rsidR="00EC4280"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едующего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Коломыцевой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Ирины Николаевны</w:t>
      </w:r>
      <w:r w:rsidR="00EC4280"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действующей на основании Устава (далее «Исполнитель»), с одной стороны и родителя (законного представителя) обучающегося (далее «Заказчик»)</w:t>
      </w:r>
      <w:proofErr w:type="gramEnd"/>
    </w:p>
    <w:p w:rsidR="00273730" w:rsidRDefault="00EC428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__________________________________________________________________________________________</w:t>
      </w:r>
      <w:r w:rsidR="0027373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 </w:t>
      </w:r>
    </w:p>
    <w:p w:rsidR="00273730" w:rsidRDefault="00273730" w:rsidP="00273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родителя (законного представителя)</w:t>
      </w:r>
      <w:proofErr w:type="gramEnd"/>
    </w:p>
    <w:p w:rsidR="00B56F0C" w:rsidRDefault="00B56F0C" w:rsidP="00273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C4280" w:rsidRPr="00EC4280" w:rsidRDefault="00273730" w:rsidP="00273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интересах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несовершеннолетнего:___________________________________________________________</w:t>
      </w:r>
    </w:p>
    <w:p w:rsidR="00EC4280" w:rsidRDefault="0027373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ребенка, дата рождения)</w:t>
      </w:r>
    </w:p>
    <w:p w:rsidR="00273730" w:rsidRPr="00EC4280" w:rsidRDefault="00273730" w:rsidP="00273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:___________________________________________________________</w:t>
      </w:r>
    </w:p>
    <w:p w:rsidR="00273730" w:rsidRPr="00EC4280" w:rsidRDefault="00630D5B" w:rsidP="002737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</w:t>
      </w:r>
      <w:r w:rsidR="0027373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73730" w:rsidRPr="00EC4280" w:rsidRDefault="0027373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280" w:rsidRPr="00EC4280" w:rsidRDefault="00EC428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4E95" w:rsidRPr="00B56F0C" w:rsidRDefault="00EC4280" w:rsidP="00B56F0C">
      <w:pPr>
        <w:widowControl w:val="0"/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ind w:right="-142" w:hanging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w w:val="92"/>
          <w:sz w:val="24"/>
          <w:szCs w:val="24"/>
          <w:lang w:eastAsia="ru-RU"/>
        </w:rPr>
      </w:pPr>
      <w:r w:rsidRPr="00B56F0C">
        <w:rPr>
          <w:rFonts w:ascii="Times New Roman" w:eastAsia="Times New Roman" w:hAnsi="Times New Roman" w:cs="Times New Roman"/>
          <w:b/>
          <w:color w:val="000000"/>
          <w:spacing w:val="1"/>
          <w:w w:val="92"/>
          <w:sz w:val="24"/>
          <w:szCs w:val="24"/>
          <w:lang w:eastAsia="ru-RU"/>
        </w:rPr>
        <w:t>1. ПРЕДМЕТ ДОГОВОРА</w:t>
      </w:r>
    </w:p>
    <w:p w:rsidR="00EC4280" w:rsidRPr="00EC4280" w:rsidRDefault="00EC4280" w:rsidP="00EC428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color w:val="000000"/>
          <w:spacing w:val="1"/>
          <w:w w:val="92"/>
          <w:sz w:val="23"/>
          <w:szCs w:val="23"/>
          <w:lang w:eastAsia="ru-RU"/>
        </w:rPr>
        <w:t>1.1.</w:t>
      </w:r>
      <w:r w:rsidR="00B56F0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Предметом договора </w:t>
      </w:r>
      <w:proofErr w:type="spellStart"/>
      <w:r w:rsidR="00B56F0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явлчется</w:t>
      </w:r>
      <w:proofErr w:type="spellEnd"/>
      <w:r w:rsidR="00B56F0C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оказание МДОУ обучающимся следующих видов платных образовательных услуг:</w:t>
      </w:r>
    </w:p>
    <w:p w:rsidR="00EC4280" w:rsidRPr="00762941" w:rsidRDefault="00EC4280" w:rsidP="00EC428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right="-142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294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Хореографическая студия «Грация</w:t>
      </w:r>
      <w:r w:rsidRPr="0076294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»</w:t>
      </w:r>
      <w:r w:rsidRPr="007629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авторской программе А.И. Бурениной «Ритмическая мозаика», срок освоения программы –</w:t>
      </w:r>
      <w:r w:rsidR="00762941" w:rsidRPr="007629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 </w:t>
      </w:r>
      <w:r w:rsidRPr="0076294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года. Программа дополнительного образования детей по развитию ритмической пластики с элементами народного и современного танца. </w:t>
      </w:r>
      <w:r w:rsidR="00762941" w:rsidRPr="0076294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 раз</w:t>
      </w:r>
      <w:r w:rsidRPr="00762941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в неделю</w:t>
      </w:r>
      <w:r w:rsidRPr="0076294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EC4280" w:rsidRPr="00E859A6" w:rsidRDefault="00EC4280" w:rsidP="00EC4280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right="-142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859A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Изостудия «</w:t>
      </w:r>
      <w:r w:rsidR="00E859A6" w:rsidRPr="00E859A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Радуга Красок</w:t>
      </w:r>
      <w:r w:rsidRPr="00E859A6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»</w:t>
      </w:r>
      <w:r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авторской программе </w:t>
      </w:r>
      <w:r w:rsidR="00E859A6"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>И.А. Лыковой «Цветные ладошки» (срок освоения программы – 3</w:t>
      </w:r>
      <w:r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года). Обучение нетрадиционным техникам рисования (</w:t>
      </w:r>
      <w:proofErr w:type="spellStart"/>
      <w:r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>монотопия</w:t>
      </w:r>
      <w:proofErr w:type="spellEnd"/>
      <w:r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выдувание краски из соломинки, </w:t>
      </w:r>
      <w:proofErr w:type="spellStart"/>
      <w:r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>кляксография</w:t>
      </w:r>
      <w:proofErr w:type="spellEnd"/>
      <w:r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пальцевая живопись, объемная аппликация, печать по трафаретам, рисование восковыми мелками, акварелью). </w:t>
      </w:r>
      <w:proofErr w:type="gramStart"/>
      <w:r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Обучение восприятию формы, цвета, очертания, пространства, выразительности, перспективы, объема, составления сюжета. </w:t>
      </w:r>
      <w:r w:rsidR="00E859A6" w:rsidRPr="00E859A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1 раз</w:t>
      </w:r>
      <w:r w:rsidRPr="00E859A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 в неделю</w:t>
      </w:r>
      <w:r w:rsidRPr="00E859A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</w:p>
    <w:p w:rsidR="00EC4280" w:rsidRPr="00E859A6" w:rsidRDefault="00EC4280" w:rsidP="00EC4280">
      <w:pPr>
        <w:keepNext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32" w:right="-142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3"/>
          <w:szCs w:val="23"/>
          <w:lang w:eastAsia="ru-RU"/>
        </w:rPr>
      </w:pPr>
      <w:r w:rsidRPr="00E859A6">
        <w:rPr>
          <w:rFonts w:ascii="Times New Roman" w:eastAsia="Times New Roman" w:hAnsi="Times New Roman" w:cs="Times New Roman"/>
          <w:b/>
          <w:bCs/>
          <w:i/>
          <w:kern w:val="32"/>
          <w:sz w:val="23"/>
          <w:szCs w:val="23"/>
          <w:lang w:eastAsia="ru-RU"/>
        </w:rPr>
        <w:t>«</w:t>
      </w:r>
      <w:proofErr w:type="spellStart"/>
      <w:r w:rsidRPr="00E859A6">
        <w:rPr>
          <w:rFonts w:ascii="Times New Roman" w:eastAsia="Times New Roman" w:hAnsi="Times New Roman" w:cs="Times New Roman"/>
          <w:b/>
          <w:bCs/>
          <w:i/>
          <w:kern w:val="32"/>
          <w:sz w:val="23"/>
          <w:szCs w:val="23"/>
          <w:lang w:eastAsia="ru-RU"/>
        </w:rPr>
        <w:t>АБВГДЕйка</w:t>
      </w:r>
      <w:proofErr w:type="spellEnd"/>
      <w:r w:rsidRPr="00E859A6">
        <w:rPr>
          <w:rFonts w:ascii="Times New Roman" w:eastAsia="Times New Roman" w:hAnsi="Times New Roman" w:cs="Times New Roman"/>
          <w:b/>
          <w:bCs/>
          <w:i/>
          <w:kern w:val="32"/>
          <w:sz w:val="23"/>
          <w:szCs w:val="23"/>
          <w:lang w:eastAsia="ru-RU"/>
        </w:rPr>
        <w:t>»</w:t>
      </w:r>
      <w:r w:rsidRPr="00E859A6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ru-RU"/>
        </w:rPr>
        <w:t xml:space="preserve"> </w:t>
      </w:r>
      <w:r w:rsidRPr="00E859A6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 xml:space="preserve">по авторской программе </w:t>
      </w:r>
      <w:r w:rsidR="00E859A6" w:rsidRPr="00E859A6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 xml:space="preserve">Л.Е. </w:t>
      </w:r>
      <w:proofErr w:type="spellStart"/>
      <w:r w:rsidR="00E859A6" w:rsidRPr="00E859A6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>Журовой</w:t>
      </w:r>
      <w:proofErr w:type="spellEnd"/>
      <w:r w:rsidR="00E859A6" w:rsidRPr="00E859A6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 xml:space="preserve"> «Подготовка к обучению грамоте детей»</w:t>
      </w:r>
      <w:r w:rsidRPr="00E859A6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 xml:space="preserve"> (</w:t>
      </w:r>
      <w:r w:rsidRPr="00E859A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срок освоения программы – 2 года). </w:t>
      </w:r>
      <w:r w:rsidRPr="00E859A6">
        <w:rPr>
          <w:rFonts w:ascii="Cambria" w:eastAsia="Times New Roman" w:hAnsi="Cambria" w:cs="Times New Roman"/>
          <w:bCs/>
          <w:kern w:val="32"/>
          <w:sz w:val="23"/>
          <w:szCs w:val="23"/>
          <w:lang w:eastAsia="ru-RU"/>
        </w:rPr>
        <w:t xml:space="preserve">Комплексная подготовка детей дошкольного возраста к обучению в школе, развитие элементарных вычислительных навыков, чтение слогов, слов, предложений. </w:t>
      </w:r>
      <w:r w:rsidR="00E859A6" w:rsidRPr="00E859A6">
        <w:rPr>
          <w:rFonts w:ascii="Cambria" w:eastAsia="Times New Roman" w:hAnsi="Cambria" w:cs="Times New Roman"/>
          <w:bCs/>
          <w:kern w:val="32"/>
          <w:sz w:val="23"/>
          <w:szCs w:val="23"/>
          <w:u w:val="single"/>
          <w:lang w:eastAsia="ru-RU"/>
        </w:rPr>
        <w:t>1 раз</w:t>
      </w:r>
      <w:r w:rsidRPr="00E859A6">
        <w:rPr>
          <w:rFonts w:ascii="Cambria" w:eastAsia="Times New Roman" w:hAnsi="Cambria" w:cs="Times New Roman"/>
          <w:bCs/>
          <w:kern w:val="32"/>
          <w:sz w:val="23"/>
          <w:szCs w:val="23"/>
          <w:u w:val="single"/>
          <w:lang w:eastAsia="ru-RU"/>
        </w:rPr>
        <w:t xml:space="preserve"> в неделю</w:t>
      </w:r>
      <w:r w:rsidRPr="00E859A6">
        <w:rPr>
          <w:rFonts w:ascii="Cambria" w:eastAsia="Times New Roman" w:hAnsi="Cambria" w:cs="Times New Roman"/>
          <w:bCs/>
          <w:kern w:val="32"/>
          <w:sz w:val="23"/>
          <w:szCs w:val="23"/>
          <w:lang w:eastAsia="ru-RU"/>
        </w:rPr>
        <w:t>.</w:t>
      </w:r>
    </w:p>
    <w:p w:rsidR="00630D5B" w:rsidRDefault="0026088C" w:rsidP="00630D5B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2"/>
          <w:sz w:val="23"/>
          <w:szCs w:val="23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2"/>
          <w:sz w:val="23"/>
          <w:szCs w:val="23"/>
          <w:lang w:eastAsia="ru-RU"/>
        </w:rPr>
        <w:t>Развивайка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2"/>
          <w:sz w:val="23"/>
          <w:szCs w:val="23"/>
          <w:lang w:eastAsia="ru-RU"/>
        </w:rPr>
        <w:t>»</w:t>
      </w:r>
      <w:r w:rsidR="00EC4280" w:rsidRPr="0026088C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ru-RU"/>
        </w:rPr>
        <w:t xml:space="preserve"> </w:t>
      </w:r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>по авторским технологиям и методикам</w:t>
      </w:r>
      <w:r w:rsidR="00EC4280" w:rsidRPr="0026088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(срок освоения программы – </w:t>
      </w:r>
      <w:r w:rsidRPr="0026088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 года</w:t>
      </w:r>
      <w:r w:rsidR="00EC4280" w:rsidRPr="0026088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).</w:t>
      </w:r>
      <w:r w:rsidR="00EC4280" w:rsidRPr="0026088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 xml:space="preserve">Развитие познавательного интереса, логического мышления и речи младшего дошкольника средствами развивающих, обучающих и игровых технологий по методикам </w:t>
      </w:r>
      <w:proofErr w:type="spellStart"/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>Дьенеша</w:t>
      </w:r>
      <w:proofErr w:type="spellEnd"/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 xml:space="preserve">, </w:t>
      </w:r>
      <w:proofErr w:type="spellStart"/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>Кюизенера</w:t>
      </w:r>
      <w:proofErr w:type="spellEnd"/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 xml:space="preserve">, </w:t>
      </w:r>
      <w:proofErr w:type="spellStart"/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>Воскобовича</w:t>
      </w:r>
      <w:proofErr w:type="spellEnd"/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ru-RU"/>
        </w:rPr>
        <w:t xml:space="preserve">, Никитина. </w:t>
      </w:r>
      <w:r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u w:val="single"/>
          <w:lang w:eastAsia="ru-RU"/>
        </w:rPr>
        <w:t>1 раз</w:t>
      </w:r>
      <w:r w:rsidR="00EC4280" w:rsidRPr="0026088C">
        <w:rPr>
          <w:rFonts w:ascii="Times New Roman" w:eastAsia="Times New Roman" w:hAnsi="Times New Roman" w:cs="Times New Roman"/>
          <w:bCs/>
          <w:kern w:val="32"/>
          <w:sz w:val="23"/>
          <w:szCs w:val="23"/>
          <w:u w:val="single"/>
          <w:lang w:eastAsia="ru-RU"/>
        </w:rPr>
        <w:t xml:space="preserve"> в неделю.</w:t>
      </w:r>
    </w:p>
    <w:p w:rsidR="00630D5B" w:rsidRDefault="00630D5B" w:rsidP="00630D5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92" w:right="-14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1.2. Форма обучения очная.</w:t>
      </w:r>
    </w:p>
    <w:p w:rsidR="00630D5B" w:rsidRPr="00630D5B" w:rsidRDefault="00630D5B" w:rsidP="00630D5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492" w:right="-142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1.3. Занятия с обучающимися проводятся по утвержденным образовательным программам в соответствии с учебным планом образовательной деятельности,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програмными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требованиями и возрастными нормами детей дошкольного возраста (СанПиН 2.4.3648-20).</w:t>
      </w:r>
    </w:p>
    <w:p w:rsidR="00374E95" w:rsidRPr="0077601B" w:rsidRDefault="00374E95" w:rsidP="0026088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3"/>
          <w:szCs w:val="23"/>
          <w:lang w:eastAsia="ru-RU"/>
        </w:rPr>
      </w:pPr>
    </w:p>
    <w:p w:rsidR="00EC4280" w:rsidRPr="00EC4280" w:rsidRDefault="00EC428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hanging="567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10"/>
          <w:szCs w:val="10"/>
          <w:lang w:eastAsia="ru-RU"/>
        </w:rPr>
      </w:pPr>
      <w:r w:rsidRPr="00EC4280">
        <w:rPr>
          <w:rFonts w:ascii="Times New Roman" w:eastAsia="Times New Roman" w:hAnsi="Times New Roman" w:cs="Times New Roman"/>
          <w:b/>
          <w:iCs/>
          <w:color w:val="000000"/>
          <w:spacing w:val="5"/>
          <w:sz w:val="23"/>
          <w:szCs w:val="23"/>
          <w:lang w:eastAsia="ru-RU"/>
        </w:rPr>
        <w:t>2. ОБЯЗАННОСТИ СТОРОН</w:t>
      </w:r>
    </w:p>
    <w:p w:rsidR="00EC4280" w:rsidRPr="00EC4280" w:rsidRDefault="00EC428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 w:hanging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b/>
          <w:iCs/>
          <w:color w:val="000000"/>
          <w:spacing w:val="5"/>
          <w:sz w:val="23"/>
          <w:szCs w:val="23"/>
          <w:lang w:eastAsia="ru-RU"/>
        </w:rPr>
        <w:t>Исполнитель обязан:</w:t>
      </w:r>
    </w:p>
    <w:p w:rsidR="00630D5B" w:rsidRDefault="00630D5B" w:rsidP="00630D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2.1.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обеспечивающих возможность их правильного выбора.</w:t>
      </w:r>
    </w:p>
    <w:p w:rsidR="00BB0DB2" w:rsidRDefault="00630D5B" w:rsidP="00630D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2.2. Довести до Заказчика информацию,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содержащию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BB0DB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«О защите прав потребителей» и Федеральным законом «Об образовании в Российской Федерации».</w:t>
      </w:r>
    </w:p>
    <w:p w:rsidR="00BB0DB2" w:rsidRDefault="00BB0DB2" w:rsidP="00630D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2.3. Информация, предусмотренная пунктами 2.1.1 и 2.1.2 настоящего Договора, предоставляется Исполнителем в месте фактического осуществления образовательной деятельности.</w:t>
      </w:r>
    </w:p>
    <w:p w:rsidR="0017000D" w:rsidRDefault="00BB0DB2" w:rsidP="00630D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2.4. Организовать и обеспечить надлежащее исполнение услуг, предусмотренных разделом 1 настоящего Договора. </w:t>
      </w:r>
      <w:r w:rsidR="0017000D">
        <w:rPr>
          <w:rFonts w:ascii="Times New Roman" w:eastAsia="Times New Roman" w:hAnsi="Times New Roman" w:cs="Times New Roman"/>
          <w:sz w:val="23"/>
          <w:szCs w:val="23"/>
          <w:lang w:eastAsia="ru-RU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ассигнований, Платные образовательные услуги осуществляются за счет внебюджетных средств (сре</w:t>
      </w:r>
      <w:proofErr w:type="gramStart"/>
      <w:r w:rsidR="0017000D">
        <w:rPr>
          <w:rFonts w:ascii="Times New Roman" w:eastAsia="Times New Roman" w:hAnsi="Times New Roman" w:cs="Times New Roman"/>
          <w:sz w:val="23"/>
          <w:szCs w:val="23"/>
          <w:lang w:eastAsia="ru-RU"/>
        </w:rPr>
        <w:t>дств ст</w:t>
      </w:r>
      <w:proofErr w:type="gramEnd"/>
      <w:r w:rsidR="0017000D">
        <w:rPr>
          <w:rFonts w:ascii="Times New Roman" w:eastAsia="Times New Roman" w:hAnsi="Times New Roman" w:cs="Times New Roman"/>
          <w:sz w:val="23"/>
          <w:szCs w:val="23"/>
          <w:lang w:eastAsia="ru-RU"/>
        </w:rPr>
        <w:t>оронних организаций или частных лиц, в том числе родителей, на условиях добровольного волеи</w:t>
      </w:r>
      <w:r w:rsidR="00250714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="0017000D">
        <w:rPr>
          <w:rFonts w:ascii="Times New Roman" w:eastAsia="Times New Roman" w:hAnsi="Times New Roman" w:cs="Times New Roman"/>
          <w:sz w:val="23"/>
          <w:szCs w:val="23"/>
          <w:lang w:eastAsia="ru-RU"/>
        </w:rPr>
        <w:t>ъявления).</w:t>
      </w:r>
    </w:p>
    <w:p w:rsidR="0017000D" w:rsidRDefault="0017000D" w:rsidP="00630D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2.5.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="00EC4280"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образовательному процессу.</w:t>
      </w:r>
    </w:p>
    <w:p w:rsidR="001D7430" w:rsidRDefault="0017000D" w:rsidP="00630D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2.6. Во время оказания платных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 и психологического здоровья, эмоционального благополучия ребенка с учетом его индивидуальных особенностей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Оказание платной образовательной услуги не может наносить ущерб или ухудшать качество предоставления основных образовательных услуг.</w:t>
      </w:r>
    </w:p>
    <w:p w:rsidR="001D7430" w:rsidRDefault="001D7430" w:rsidP="00630D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2.7. Сохранить место за ребенком (в Системе оказываемых дошкольным образовательным учреждением платных образовательных услуг) в случае его болезни, лечения, карантина, отпуска родителей, каникул и  в других случаях пропуска занятий по уважительным причинам.</w:t>
      </w:r>
    </w:p>
    <w:p w:rsidR="00EC4280" w:rsidRPr="00EC4280" w:rsidRDefault="001D7430" w:rsidP="00630D5B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2.8. 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  <w:r w:rsidR="00EC4280"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</w:p>
    <w:p w:rsidR="00EC4280" w:rsidRPr="00EC4280" w:rsidRDefault="00EC4280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 w:right="692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Заказчик обязан:</w:t>
      </w:r>
    </w:p>
    <w:p w:rsidR="00EC4280" w:rsidRPr="00EC4280" w:rsidRDefault="00EC4280" w:rsidP="00EC4280">
      <w:pPr>
        <w:widowControl w:val="0"/>
        <w:shd w:val="clear" w:color="auto" w:fill="FFFFFF"/>
        <w:tabs>
          <w:tab w:val="left" w:pos="-142"/>
          <w:tab w:val="num" w:pos="284"/>
          <w:tab w:val="left" w:pos="10206"/>
        </w:tabs>
        <w:autoSpaceDE w:val="0"/>
        <w:autoSpaceDN w:val="0"/>
        <w:adjustRightInd w:val="0"/>
        <w:spacing w:after="0" w:line="240" w:lineRule="auto"/>
        <w:ind w:left="-567" w:right="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2.9. Своевременно вносить оплату за предоставленные услуги.</w:t>
      </w:r>
    </w:p>
    <w:p w:rsidR="00EC4280" w:rsidRPr="00EC4280" w:rsidRDefault="00EC4280" w:rsidP="00EC428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2.10. Поддерживать пос</w:t>
      </w:r>
      <w:r w:rsidR="007A62C8">
        <w:rPr>
          <w:rFonts w:ascii="Times New Roman" w:eastAsia="Times New Roman" w:hAnsi="Times New Roman" w:cs="Times New Roman"/>
          <w:sz w:val="23"/>
          <w:szCs w:val="23"/>
          <w:lang w:eastAsia="ru-RU"/>
        </w:rPr>
        <w:t>тоянную связь с руководителем МДОУ детский сад № 5 «Ласточка</w:t>
      </w:r>
      <w:r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» и педагогами для своевременного решения вопросов обучения и воспитания.</w:t>
      </w:r>
    </w:p>
    <w:p w:rsidR="00EC4280" w:rsidRPr="00EC4280" w:rsidRDefault="00EC4280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2.11. Извещать педагога об уважительных причинах отсутствия обучающегося на занятиях.</w:t>
      </w:r>
    </w:p>
    <w:p w:rsidR="00EC4280" w:rsidRPr="00EC4280" w:rsidRDefault="00EC4280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2.12. Проявлять уважение к педагогическим работникам, администрации и техническому персоналу. </w:t>
      </w:r>
    </w:p>
    <w:p w:rsidR="00EC4280" w:rsidRDefault="00EC4280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2.13. Соблюдать настоящий договор.</w:t>
      </w:r>
    </w:p>
    <w:p w:rsidR="001D7430" w:rsidRDefault="001D7430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2.14. Соблюдать правила внутреннего распорядка, учебную дисциплину и общепринятые нормы поведения.</w:t>
      </w:r>
    </w:p>
    <w:p w:rsidR="001D7430" w:rsidRDefault="001D7430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2.15.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Бережно относится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1D7430" w:rsidRDefault="001D7430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D7430" w:rsidRDefault="001D7430" w:rsidP="001D743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3.ПРАВА СТОРОН</w:t>
      </w:r>
    </w:p>
    <w:p w:rsidR="001D7430" w:rsidRDefault="001D7430" w:rsidP="001D743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 самостоятельно:</w:t>
      </w:r>
    </w:p>
    <w:p w:rsidR="001D7430" w:rsidRDefault="001D7430" w:rsidP="001D743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Осуществлять образовательный процесс, изменить график предоставления услуги в связи с производственной необходимостью.</w:t>
      </w:r>
    </w:p>
    <w:p w:rsidR="00670ED8" w:rsidRDefault="00670ED8" w:rsidP="001D743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выбирать формы, порядок и периодичность промежуточного мониторинга освоения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ED8" w:rsidRDefault="00670ED8" w:rsidP="001D743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Осуществлять подбор и расстановку кадров.</w:t>
      </w:r>
    </w:p>
    <w:p w:rsidR="00670ED8" w:rsidRDefault="00670ED8" w:rsidP="001D743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Индексировать размер платы за предоставляемые услуги, в связи с инфляционными процессами с предупреждением другой стороны за месяц по согласованию с Заказчиком, или уменьшить объем услуги.</w:t>
      </w:r>
    </w:p>
    <w:p w:rsidR="00670ED8" w:rsidRDefault="00670ED8" w:rsidP="001D743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Отказать Заказчику в заключени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Договором, и дающие МДОУ право в одностороннем порядке отказать от исполнения Договора досрочно.</w:t>
      </w:r>
    </w:p>
    <w:p w:rsidR="00670ED8" w:rsidRDefault="00670ED8" w:rsidP="001D743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имеет право: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Выбирать виды платных образовательных услуг;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0ED8">
        <w:rPr>
          <w:rFonts w:ascii="Times New Roman" w:hAnsi="Times New Roman" w:cs="Times New Roman"/>
          <w:sz w:val="24"/>
          <w:szCs w:val="24"/>
        </w:rPr>
        <w:t>редоставления информации по вопросам, касающимся организации и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надлежащего исполнения услуг, предусмотренных п. 1.1 настоящего Договора,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70ED8">
        <w:rPr>
          <w:rFonts w:ascii="Times New Roman" w:hAnsi="Times New Roman" w:cs="Times New Roman"/>
          <w:sz w:val="24"/>
          <w:szCs w:val="24"/>
        </w:rPr>
        <w:t>бразовательной деятельности Исполнителя и перспектив ее развития;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670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0ED8">
        <w:rPr>
          <w:rFonts w:ascii="Times New Roman" w:hAnsi="Times New Roman" w:cs="Times New Roman"/>
          <w:sz w:val="24"/>
          <w:szCs w:val="24"/>
        </w:rPr>
        <w:t>олучения полной и достоверной информации об успеваемости, поведении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обучающегося к занятиям, а также о результатах в отношении обучения;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0ED8">
        <w:rPr>
          <w:rFonts w:ascii="Times New Roman" w:hAnsi="Times New Roman" w:cs="Times New Roman"/>
          <w:sz w:val="24"/>
          <w:szCs w:val="24"/>
        </w:rPr>
        <w:t>ользоваться имуществом Исполнителя, необходимым для осуществления образовательного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процесса, во время занятий, предусмотренных расписанием;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0ED8">
        <w:rPr>
          <w:rFonts w:ascii="Times New Roman" w:hAnsi="Times New Roman" w:cs="Times New Roman"/>
          <w:sz w:val="24"/>
          <w:szCs w:val="24"/>
        </w:rPr>
        <w:t>ользоваться платными образовательными услугами, не входящими в учебную программу,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отдельную плату;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Pr="00670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70ED8">
        <w:rPr>
          <w:rFonts w:ascii="Times New Roman" w:hAnsi="Times New Roman" w:cs="Times New Roman"/>
          <w:sz w:val="24"/>
          <w:szCs w:val="24"/>
        </w:rPr>
        <w:t>носить пред</w:t>
      </w:r>
      <w:r>
        <w:rPr>
          <w:rFonts w:ascii="Times New Roman" w:hAnsi="Times New Roman" w:cs="Times New Roman"/>
          <w:sz w:val="24"/>
          <w:szCs w:val="24"/>
        </w:rPr>
        <w:t>ложения в адрес администрации М</w:t>
      </w:r>
      <w:r w:rsidRPr="00670ED8">
        <w:rPr>
          <w:rFonts w:ascii="Times New Roman" w:hAnsi="Times New Roman" w:cs="Times New Roman"/>
          <w:sz w:val="24"/>
          <w:szCs w:val="24"/>
        </w:rPr>
        <w:t>ДОУ по улучшению организации 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</w:t>
      </w:r>
      <w:r w:rsidRPr="00670E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70ED8">
        <w:rPr>
          <w:rFonts w:ascii="Times New Roman" w:hAnsi="Times New Roman" w:cs="Times New Roman"/>
          <w:sz w:val="24"/>
          <w:szCs w:val="24"/>
        </w:rPr>
        <w:t>казания платных образовательных услуг в полном объеме в соответствии с 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обучения, являющейся неотъемлемой частью настоящего Договора;</w:t>
      </w:r>
    </w:p>
    <w:p w:rsidR="001D7430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670ED8">
        <w:rPr>
          <w:rFonts w:ascii="Times New Roman" w:hAnsi="Times New Roman" w:cs="Times New Roman"/>
          <w:sz w:val="24"/>
          <w:szCs w:val="24"/>
        </w:rPr>
        <w:t>ребовать о</w:t>
      </w:r>
      <w:proofErr w:type="gramEnd"/>
      <w:r w:rsidRPr="00670ED8">
        <w:rPr>
          <w:rFonts w:ascii="Times New Roman" w:hAnsi="Times New Roman" w:cs="Times New Roman"/>
          <w:sz w:val="24"/>
          <w:szCs w:val="24"/>
        </w:rPr>
        <w:t xml:space="preserve"> повторном оказании образовательных услуг, которые должны быть оказаны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безвозмездно, подлежат удовлетворению в срок, установленный для срочного оказания таких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услуг, а в случае если этот срок не установлен – в срок, предусмотренный Договором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ED8">
        <w:rPr>
          <w:rFonts w:ascii="Times New Roman" w:hAnsi="Times New Roman" w:cs="Times New Roman"/>
          <w:sz w:val="24"/>
          <w:szCs w:val="24"/>
        </w:rPr>
        <w:t>оказании платных образовательных услуг, который не был надлежащим образом исполнен</w:t>
      </w:r>
    </w:p>
    <w:p w:rsid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Расторгнуть договор досрочно, с предупреждением другой стороны в письменном виде.</w:t>
      </w:r>
    </w:p>
    <w:p w:rsidR="00670ED8" w:rsidRPr="00670ED8" w:rsidRDefault="00670ED8" w:rsidP="00670ED8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95" w:rsidRPr="00195A21" w:rsidRDefault="00374E95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4E95" w:rsidRPr="00B56F0C" w:rsidRDefault="00670ED8" w:rsidP="00B56F0C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EC4280" w:rsidRPr="00EC42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ОПЛАТА ЗА ДОПОЛНИТЕЛЬНОЕ ОБУЧЕНИЕ</w:t>
      </w:r>
    </w:p>
    <w:p w:rsidR="0026088C" w:rsidRPr="002C0ED3" w:rsidRDefault="00670ED8" w:rsidP="002C0ED3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EC4280" w:rsidRPr="00EC4280">
        <w:rPr>
          <w:rFonts w:ascii="Times New Roman" w:eastAsia="Times New Roman" w:hAnsi="Times New Roman" w:cs="Times New Roman"/>
          <w:sz w:val="23"/>
          <w:szCs w:val="23"/>
          <w:lang w:eastAsia="ru-RU"/>
        </w:rPr>
        <w:t>.1. Полная стоимость за одного обучаемого в месяц составляет:</w:t>
      </w:r>
    </w:p>
    <w:p w:rsidR="00EC4280" w:rsidRPr="0026088C" w:rsidRDefault="00EC428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088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Хореографическая студия «Грация» </w:t>
      </w:r>
      <w:r w:rsidRPr="00260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 </w:t>
      </w:r>
      <w:r w:rsidR="0026088C" w:rsidRPr="0026088C">
        <w:rPr>
          <w:rFonts w:ascii="Times New Roman" w:eastAsia="Times New Roman" w:hAnsi="Times New Roman" w:cs="Times New Roman"/>
          <w:sz w:val="23"/>
          <w:szCs w:val="23"/>
          <w:lang w:eastAsia="ru-RU"/>
        </w:rPr>
        <w:t>300</w:t>
      </w:r>
      <w:r w:rsidRPr="00260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рублей.      </w:t>
      </w:r>
    </w:p>
    <w:p w:rsidR="00EC4280" w:rsidRPr="0026088C" w:rsidRDefault="00EC428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088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Изостудия «</w:t>
      </w:r>
      <w:r w:rsidR="0026088C" w:rsidRPr="0026088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Радуга Красок</w:t>
      </w:r>
      <w:r w:rsidRPr="0026088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»</w:t>
      </w:r>
      <w:r w:rsidRPr="00260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– 500 рублей.   </w:t>
      </w:r>
    </w:p>
    <w:p w:rsidR="00EC4280" w:rsidRPr="0026088C" w:rsidRDefault="00EC4280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088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«АБВГДЕйка»</w:t>
      </w:r>
      <w:r w:rsidRPr="00260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–  500 рублей.</w:t>
      </w:r>
    </w:p>
    <w:p w:rsidR="00EC4280" w:rsidRDefault="0026088C" w:rsidP="00EC42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6088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«</w:t>
      </w:r>
      <w:proofErr w:type="spellStart"/>
      <w:r w:rsidRPr="0026088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Развивайка</w:t>
      </w:r>
      <w:proofErr w:type="spellEnd"/>
      <w:r w:rsidRPr="0026088C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»</w:t>
      </w:r>
      <w:r w:rsidRPr="0026088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–  50</w:t>
      </w:r>
      <w:r w:rsidR="00EC4280" w:rsidRPr="0026088C">
        <w:rPr>
          <w:rFonts w:ascii="Times New Roman" w:eastAsia="Times New Roman" w:hAnsi="Times New Roman" w:cs="Times New Roman"/>
          <w:sz w:val="23"/>
          <w:szCs w:val="23"/>
          <w:lang w:eastAsia="ru-RU"/>
        </w:rPr>
        <w:t>0 рублей.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Увеличение стоимости платных образовательных услуг после заключения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</w:rPr>
        <w:t>Договора не допускается, за исключением увеличения сто</w:t>
      </w:r>
      <w:r>
        <w:rPr>
          <w:rFonts w:ascii="Times New Roman" w:hAnsi="Times New Roman" w:cs="Times New Roman"/>
          <w:sz w:val="24"/>
          <w:szCs w:val="24"/>
        </w:rPr>
        <w:t xml:space="preserve">имости указанных услуг с учетом </w:t>
      </w:r>
      <w:r w:rsidRPr="002C0ED3">
        <w:rPr>
          <w:rFonts w:ascii="Times New Roman" w:hAnsi="Times New Roman" w:cs="Times New Roman"/>
          <w:sz w:val="24"/>
          <w:szCs w:val="24"/>
        </w:rPr>
        <w:t>уровня инфляции, предусмотренного основными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стиками федерального бюджета на </w:t>
      </w:r>
      <w:r w:rsidRPr="002C0ED3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:rsidR="002C0ED3" w:rsidRDefault="002C0ED3" w:rsidP="002C0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4.2 Исполнитель вправе снизить стоимость платных образовательных услуг по Договору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</w:rPr>
        <w:t>учетом покрытия недостающей стоимости платных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услуг за счет собственных </w:t>
      </w:r>
      <w:r w:rsidRPr="002C0ED3">
        <w:rPr>
          <w:rFonts w:ascii="Times New Roman" w:hAnsi="Times New Roman" w:cs="Times New Roman"/>
          <w:sz w:val="24"/>
          <w:szCs w:val="24"/>
        </w:rPr>
        <w:t>средств исполнителя, в том числе средств, полученных от приносящей доход деятел</w:t>
      </w:r>
      <w:r>
        <w:rPr>
          <w:rFonts w:ascii="Times New Roman" w:hAnsi="Times New Roman" w:cs="Times New Roman"/>
          <w:sz w:val="24"/>
          <w:szCs w:val="24"/>
        </w:rPr>
        <w:t>ьности, добровольных п</w:t>
      </w:r>
      <w:r w:rsidRPr="002C0ED3">
        <w:rPr>
          <w:rFonts w:ascii="Times New Roman" w:hAnsi="Times New Roman" w:cs="Times New Roman"/>
          <w:sz w:val="24"/>
          <w:szCs w:val="24"/>
        </w:rPr>
        <w:t>ожертвований и целевых взносов физи</w:t>
      </w:r>
      <w:r>
        <w:rPr>
          <w:rFonts w:ascii="Times New Roman" w:hAnsi="Times New Roman" w:cs="Times New Roman"/>
          <w:sz w:val="24"/>
          <w:szCs w:val="24"/>
        </w:rPr>
        <w:t xml:space="preserve">ческих и (или) юридических лиц. </w:t>
      </w:r>
      <w:r w:rsidRPr="002C0ED3">
        <w:rPr>
          <w:rFonts w:ascii="Times New Roman" w:hAnsi="Times New Roman" w:cs="Times New Roman"/>
          <w:sz w:val="24"/>
          <w:szCs w:val="24"/>
        </w:rPr>
        <w:t>Основания и порядок снижения стоимости платных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услуг устанавливаются </w:t>
      </w:r>
      <w:r w:rsidRPr="002C0ED3">
        <w:rPr>
          <w:rFonts w:ascii="Times New Roman" w:hAnsi="Times New Roman" w:cs="Times New Roman"/>
          <w:sz w:val="24"/>
          <w:szCs w:val="24"/>
        </w:rPr>
        <w:t>локальным нормативным актом и доводятся до све</w:t>
      </w:r>
      <w:r>
        <w:rPr>
          <w:rFonts w:ascii="Times New Roman" w:hAnsi="Times New Roman" w:cs="Times New Roman"/>
          <w:sz w:val="24"/>
          <w:szCs w:val="24"/>
        </w:rPr>
        <w:t>дения Заказчика и обучающегося.</w:t>
      </w:r>
    </w:p>
    <w:p w:rsidR="002C0ED3" w:rsidRDefault="002C0ED3" w:rsidP="002C0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4.3. Оплата услуг Исполнителя осуществляется Заказчиком</w:t>
      </w:r>
      <w:r>
        <w:rPr>
          <w:rFonts w:ascii="Times New Roman" w:hAnsi="Times New Roman" w:cs="Times New Roman"/>
          <w:sz w:val="24"/>
          <w:szCs w:val="24"/>
        </w:rPr>
        <w:t xml:space="preserve"> ежемесячно не позднее 15 числа </w:t>
      </w:r>
      <w:r w:rsidRPr="002C0ED3">
        <w:rPr>
          <w:rFonts w:ascii="Times New Roman" w:hAnsi="Times New Roman" w:cs="Times New Roman"/>
          <w:sz w:val="24"/>
          <w:szCs w:val="24"/>
        </w:rPr>
        <w:t>текущего месяца путем перечисления денежных средств на расчетный счет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ED3" w:rsidRDefault="002C0ED3" w:rsidP="002C0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 xml:space="preserve">4.4. В случае невозможности исполнения, возникшей по </w:t>
      </w:r>
      <w:r>
        <w:rPr>
          <w:rFonts w:ascii="Times New Roman" w:hAnsi="Times New Roman" w:cs="Times New Roman"/>
          <w:sz w:val="24"/>
          <w:szCs w:val="24"/>
        </w:rPr>
        <w:t xml:space="preserve">вине Заказчика, услуги подлежат </w:t>
      </w:r>
      <w:r w:rsidRPr="002C0ED3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е в полном объеме.</w:t>
      </w:r>
    </w:p>
    <w:p w:rsidR="002C0ED3" w:rsidRDefault="002C0ED3" w:rsidP="002C0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4.5. В случае отсутствия обучающегося по уважительной п</w:t>
      </w:r>
      <w:r>
        <w:rPr>
          <w:rFonts w:ascii="Times New Roman" w:hAnsi="Times New Roman" w:cs="Times New Roman"/>
          <w:sz w:val="24"/>
          <w:szCs w:val="24"/>
        </w:rPr>
        <w:t xml:space="preserve">ричине (отпуск по заявлению, по </w:t>
      </w:r>
      <w:r w:rsidRPr="002C0ED3">
        <w:rPr>
          <w:rFonts w:ascii="Times New Roman" w:hAnsi="Times New Roman" w:cs="Times New Roman"/>
          <w:sz w:val="24"/>
          <w:szCs w:val="24"/>
        </w:rPr>
        <w:t>болезни, при наличии медицинской справки органо</w:t>
      </w:r>
      <w:r>
        <w:rPr>
          <w:rFonts w:ascii="Times New Roman" w:hAnsi="Times New Roman" w:cs="Times New Roman"/>
          <w:sz w:val="24"/>
          <w:szCs w:val="24"/>
        </w:rPr>
        <w:t xml:space="preserve">в здравоохранения) производится </w:t>
      </w:r>
      <w:r w:rsidRPr="002C0ED3">
        <w:rPr>
          <w:rFonts w:ascii="Times New Roman" w:hAnsi="Times New Roman" w:cs="Times New Roman"/>
          <w:sz w:val="24"/>
          <w:szCs w:val="24"/>
        </w:rPr>
        <w:t>перерасчёт оплаты оказанных услуг. Перерасчёт за платные образовательны</w:t>
      </w:r>
      <w:r>
        <w:rPr>
          <w:rFonts w:ascii="Times New Roman" w:hAnsi="Times New Roman" w:cs="Times New Roman"/>
          <w:sz w:val="24"/>
          <w:szCs w:val="24"/>
        </w:rPr>
        <w:t xml:space="preserve">е услуги в случае </w:t>
      </w:r>
      <w:r w:rsidRPr="002C0ED3">
        <w:rPr>
          <w:rFonts w:ascii="Times New Roman" w:hAnsi="Times New Roman" w:cs="Times New Roman"/>
          <w:sz w:val="24"/>
          <w:szCs w:val="24"/>
        </w:rPr>
        <w:t>отсутствия обучающегося без уважительной причины не производится.</w:t>
      </w:r>
    </w:p>
    <w:p w:rsidR="002C0ED3" w:rsidRPr="002C0ED3" w:rsidRDefault="002C0ED3" w:rsidP="002C0E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2C0ED3">
        <w:rPr>
          <w:rFonts w:ascii="Times New Roman" w:hAnsi="Times New Roman" w:cs="Times New Roman"/>
          <w:b/>
          <w:bCs/>
        </w:rPr>
        <w:t>. СРОК ДЕЙСТВИЯ ДОГОВОРА И ПОРЯДОК ЕГО РАСТОРЖЕНИЯ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</w:t>
      </w:r>
      <w:r>
        <w:rPr>
          <w:rFonts w:ascii="Times New Roman" w:hAnsi="Times New Roman" w:cs="Times New Roman"/>
          <w:sz w:val="24"/>
          <w:szCs w:val="24"/>
        </w:rPr>
        <w:t xml:space="preserve">исания Сторонами и действует до </w:t>
      </w:r>
      <w:r w:rsidRPr="002C0ED3">
        <w:rPr>
          <w:rFonts w:ascii="Times New Roman" w:hAnsi="Times New Roman" w:cs="Times New Roman"/>
          <w:sz w:val="24"/>
          <w:szCs w:val="24"/>
        </w:rPr>
        <w:t>исполнения Сторонами своих обязательств в текущем у</w:t>
      </w:r>
      <w:r>
        <w:rPr>
          <w:rFonts w:ascii="Times New Roman" w:hAnsi="Times New Roman" w:cs="Times New Roman"/>
          <w:sz w:val="24"/>
          <w:szCs w:val="24"/>
        </w:rPr>
        <w:t xml:space="preserve">чебном году по «31» мая 2023 г. 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C0ED3">
        <w:rPr>
          <w:rFonts w:ascii="Times New Roman" w:hAnsi="Times New Roman" w:cs="Times New Roman"/>
          <w:sz w:val="24"/>
          <w:szCs w:val="24"/>
        </w:rPr>
        <w:t>.2. При обнаружении недостатка платных образовательных услу</w:t>
      </w:r>
      <w:r>
        <w:rPr>
          <w:rFonts w:ascii="Times New Roman" w:hAnsi="Times New Roman" w:cs="Times New Roman"/>
          <w:sz w:val="24"/>
          <w:szCs w:val="24"/>
        </w:rPr>
        <w:t xml:space="preserve">г, в том числе оказания их не в </w:t>
      </w:r>
      <w:r w:rsidRPr="002C0ED3">
        <w:rPr>
          <w:rFonts w:ascii="Times New Roman" w:hAnsi="Times New Roman" w:cs="Times New Roman"/>
          <w:sz w:val="24"/>
          <w:szCs w:val="24"/>
        </w:rPr>
        <w:t>полном объеме, предусмотренном образовательными прог</w:t>
      </w:r>
      <w:r>
        <w:rPr>
          <w:rFonts w:ascii="Times New Roman" w:hAnsi="Times New Roman" w:cs="Times New Roman"/>
          <w:sz w:val="24"/>
          <w:szCs w:val="24"/>
        </w:rPr>
        <w:t xml:space="preserve">раммами (частью образовательной </w:t>
      </w:r>
      <w:r w:rsidRPr="002C0ED3">
        <w:rPr>
          <w:rFonts w:ascii="Times New Roman" w:hAnsi="Times New Roman" w:cs="Times New Roman"/>
          <w:sz w:val="24"/>
          <w:szCs w:val="24"/>
        </w:rPr>
        <w:t xml:space="preserve">программы), заказчик вправе </w:t>
      </w:r>
      <w:r>
        <w:rPr>
          <w:rFonts w:ascii="Times New Roman" w:hAnsi="Times New Roman" w:cs="Times New Roman"/>
          <w:sz w:val="24"/>
          <w:szCs w:val="24"/>
        </w:rPr>
        <w:t>по своему выбору потребовать: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 xml:space="preserve">а) безвозмездного </w:t>
      </w:r>
      <w:r>
        <w:rPr>
          <w:rFonts w:ascii="Times New Roman" w:hAnsi="Times New Roman" w:cs="Times New Roman"/>
          <w:sz w:val="24"/>
          <w:szCs w:val="24"/>
        </w:rPr>
        <w:t>оказания образовательных услуг;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б) соразмерного уменьшения стоимости оказанных</w:t>
      </w:r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услуг;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</w:t>
      </w:r>
      <w:r>
        <w:rPr>
          <w:rFonts w:ascii="Times New Roman" w:hAnsi="Times New Roman" w:cs="Times New Roman"/>
          <w:sz w:val="24"/>
          <w:szCs w:val="24"/>
        </w:rPr>
        <w:t xml:space="preserve">ю недостатков оказанных платных </w:t>
      </w:r>
      <w:r w:rsidRPr="002C0ED3">
        <w:rPr>
          <w:rFonts w:ascii="Times New Roman" w:hAnsi="Times New Roman" w:cs="Times New Roman"/>
          <w:sz w:val="24"/>
          <w:szCs w:val="24"/>
        </w:rPr>
        <w:t>образовательных услуг своими силами или третьими лицами.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убытков, если в установленный Договором срок недостатки платных образовательных услуг не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ED3">
        <w:rPr>
          <w:rFonts w:ascii="Times New Roman" w:hAnsi="Times New Roman" w:cs="Times New Roman"/>
          <w:sz w:val="24"/>
          <w:szCs w:val="24"/>
        </w:rPr>
        <w:t>устранены</w:t>
      </w:r>
      <w:proofErr w:type="gramEnd"/>
      <w:r w:rsidRPr="002C0ED3">
        <w:rPr>
          <w:rFonts w:ascii="Times New Roman" w:hAnsi="Times New Roman" w:cs="Times New Roman"/>
          <w:sz w:val="24"/>
          <w:szCs w:val="24"/>
        </w:rPr>
        <w:t xml:space="preserve"> Исполнителем. Заказчик также вправе отказаться от исполнения Договора, если им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обнаружен существенный недостаток оказанных платных образовательных услуг или иные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существенные отступления от условий Договора.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2C0ED3">
        <w:rPr>
          <w:rFonts w:ascii="Times New Roman" w:hAnsi="Times New Roman" w:cs="Times New Roman"/>
          <w:sz w:val="24"/>
          <w:szCs w:val="24"/>
        </w:rPr>
        <w:t>Если Исполнитель нарушил сроки оказания платных образовательных услуг (сроки начала</w:t>
      </w:r>
      <w:proofErr w:type="gramEnd"/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и (или) окончания оказания платных образовательных услуг и (или) промежуточные сроки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 xml:space="preserve">оказания платной образовательной услуги) либо если во время оказания </w:t>
      </w:r>
      <w:proofErr w:type="gramStart"/>
      <w:r w:rsidRPr="002C0ED3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образовательных услуг стало очевидным, что они не будут осуществлены в срок, Заказчик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вправе по своему выбору: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 xml:space="preserve">а) назначить Исполнителю новый срок, в течение которого исполнитель должен приступить </w:t>
      </w:r>
      <w:proofErr w:type="gramStart"/>
      <w:r w:rsidRPr="002C0ED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оказанию платных образовательных услуг и (или) закончить оказание платных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б) поручить оказать платные образовательные услуги третьим лицам за разумную цену и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потребовать от Исполнителя возмещения понесенных расходов;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5.5. Заказчик вправе потребовать полного возмещения убытков, причиненных ему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ED3">
        <w:rPr>
          <w:rFonts w:ascii="Times New Roman" w:hAnsi="Times New Roman" w:cs="Times New Roman"/>
          <w:sz w:val="24"/>
          <w:szCs w:val="24"/>
        </w:rPr>
        <w:t>нарушением сроков начала и (или) окончания оказания п</w:t>
      </w:r>
      <w:r>
        <w:rPr>
          <w:rFonts w:ascii="Times New Roman" w:hAnsi="Times New Roman" w:cs="Times New Roman"/>
          <w:sz w:val="24"/>
          <w:szCs w:val="24"/>
        </w:rPr>
        <w:t xml:space="preserve">латных образовательных услуг, а </w:t>
      </w:r>
      <w:r w:rsidRPr="002C0ED3">
        <w:rPr>
          <w:rFonts w:ascii="Times New Roman" w:hAnsi="Times New Roman" w:cs="Times New Roman"/>
          <w:sz w:val="24"/>
          <w:szCs w:val="24"/>
        </w:rPr>
        <w:t>также в связи с недостатками</w:t>
      </w:r>
      <w:r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услуг.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lastRenderedPageBreak/>
        <w:t xml:space="preserve">5.6. По инициативе Исполнителя </w:t>
      </w:r>
      <w:proofErr w:type="gramStart"/>
      <w:r w:rsidRPr="002C0ED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C0ED3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 xml:space="preserve">следующих </w:t>
      </w:r>
      <w:proofErr w:type="gramStart"/>
      <w:r w:rsidRPr="002C0ED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2C0ED3">
        <w:rPr>
          <w:rFonts w:ascii="Times New Roman" w:hAnsi="Times New Roman" w:cs="Times New Roman"/>
          <w:sz w:val="24"/>
          <w:szCs w:val="24"/>
        </w:rPr>
        <w:t>: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а) просрочка оплаты стоимости платных образовательных услуг;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б) невозможность надлежащего исполнения обязательств по оказанию платных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образовательных услуг вследствие действий (бездействия) обучающегося.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ED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C0ED3">
        <w:rPr>
          <w:rFonts w:ascii="Times New Roman" w:hAnsi="Times New Roman" w:cs="Times New Roman"/>
          <w:b/>
          <w:bCs/>
          <w:sz w:val="24"/>
          <w:szCs w:val="24"/>
        </w:rPr>
        <w:t>. ОТВЕТСТВЕННОСТЬ И ПОРЯДОК РАЗРЕШЕНИЯ СПОРОВ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6.1. За неисполнение либо ненадлежащее исполнение обязательств по настоящему Договору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Стороны несут ответственность, предусмотренную Договором и законодательством Российской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Федерации;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6.2. Все споры и разногласия, которые могут возникнуть между Сторонами, будут разрешаться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путем переговоров.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6.3. При невозможности урегулирования спорных вопросов в процессе переговоров, Стороны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передают споры для разрешения в судебном порядке в с</w:t>
      </w:r>
      <w:r w:rsidR="00B56F0C"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2C0ED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6.4. Исполнитель несет полную ответственность за</w:t>
      </w:r>
      <w:r w:rsidR="00B56F0C">
        <w:rPr>
          <w:rFonts w:ascii="Times New Roman" w:hAnsi="Times New Roman" w:cs="Times New Roman"/>
          <w:sz w:val="24"/>
          <w:szCs w:val="24"/>
        </w:rPr>
        <w:t xml:space="preserve"> полноту и качество оказываемых </w:t>
      </w:r>
      <w:r w:rsidRPr="002C0ED3">
        <w:rPr>
          <w:rFonts w:ascii="Times New Roman" w:hAnsi="Times New Roman" w:cs="Times New Roman"/>
          <w:sz w:val="24"/>
          <w:szCs w:val="24"/>
        </w:rPr>
        <w:t>образовательных услуг. В случае обнаружения недостатков ока</w:t>
      </w:r>
      <w:r w:rsidR="00B56F0C">
        <w:rPr>
          <w:rFonts w:ascii="Times New Roman" w:hAnsi="Times New Roman" w:cs="Times New Roman"/>
          <w:sz w:val="24"/>
          <w:szCs w:val="24"/>
        </w:rPr>
        <w:t xml:space="preserve">занных услуг Заказчик вправе по </w:t>
      </w:r>
      <w:r w:rsidRPr="002C0ED3">
        <w:rPr>
          <w:rFonts w:ascii="Times New Roman" w:hAnsi="Times New Roman" w:cs="Times New Roman"/>
          <w:sz w:val="24"/>
          <w:szCs w:val="24"/>
        </w:rPr>
        <w:t>своему выбору потребовать: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образовательной услуги;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- соразмерного уменьшения стоимости, оказанной платной образовательной услуги;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 xml:space="preserve">- возмещения понесенных им расходов по устранению недостатков </w:t>
      </w:r>
      <w:proofErr w:type="gramStart"/>
      <w:r w:rsidRPr="002C0ED3">
        <w:rPr>
          <w:rFonts w:ascii="Times New Roman" w:hAnsi="Times New Roman" w:cs="Times New Roman"/>
          <w:sz w:val="24"/>
          <w:szCs w:val="24"/>
        </w:rPr>
        <w:t>платной</w:t>
      </w:r>
      <w:proofErr w:type="gramEnd"/>
      <w:r w:rsidRPr="002C0ED3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услуги своими силами или третьими лицами.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6.5. При невыполнении одной из сторон своих обязательств, другая стор</w:t>
      </w:r>
      <w:r w:rsidR="00B56F0C">
        <w:rPr>
          <w:rFonts w:ascii="Times New Roman" w:hAnsi="Times New Roman" w:cs="Times New Roman"/>
          <w:sz w:val="24"/>
          <w:szCs w:val="24"/>
        </w:rPr>
        <w:t xml:space="preserve">она имеет право </w:t>
      </w:r>
      <w:r w:rsidRPr="002C0ED3">
        <w:rPr>
          <w:rFonts w:ascii="Times New Roman" w:hAnsi="Times New Roman" w:cs="Times New Roman"/>
          <w:sz w:val="24"/>
          <w:szCs w:val="24"/>
        </w:rPr>
        <w:t>расторгнуть настоящий Договор досрочно с предупреж</w:t>
      </w:r>
      <w:r w:rsidR="00B56F0C">
        <w:rPr>
          <w:rFonts w:ascii="Times New Roman" w:hAnsi="Times New Roman" w:cs="Times New Roman"/>
          <w:sz w:val="24"/>
          <w:szCs w:val="24"/>
        </w:rPr>
        <w:t xml:space="preserve">дением за 10 дней, с погашением </w:t>
      </w:r>
      <w:r w:rsidRPr="002C0ED3">
        <w:rPr>
          <w:rFonts w:ascii="Times New Roman" w:hAnsi="Times New Roman" w:cs="Times New Roman"/>
          <w:sz w:val="24"/>
          <w:szCs w:val="24"/>
        </w:rPr>
        <w:t>имеющейся задолженности перед учреждением.</w:t>
      </w:r>
    </w:p>
    <w:p w:rsidR="002C0ED3" w:rsidRDefault="002C0ED3" w:rsidP="002C0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6.6. Заказчик вправе отказаться от исполнения настоящего</w:t>
      </w:r>
      <w:r w:rsidR="00B56F0C">
        <w:rPr>
          <w:rFonts w:ascii="Times New Roman" w:hAnsi="Times New Roman" w:cs="Times New Roman"/>
          <w:sz w:val="24"/>
          <w:szCs w:val="24"/>
        </w:rPr>
        <w:t xml:space="preserve"> Договора и потребовать полного </w:t>
      </w:r>
      <w:r w:rsidRPr="002C0ED3">
        <w:rPr>
          <w:rFonts w:ascii="Times New Roman" w:hAnsi="Times New Roman" w:cs="Times New Roman"/>
          <w:sz w:val="24"/>
          <w:szCs w:val="24"/>
        </w:rPr>
        <w:t>возмещения убытков, если в течени</w:t>
      </w:r>
      <w:proofErr w:type="gramStart"/>
      <w:r w:rsidRPr="002C0ED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C0ED3">
        <w:rPr>
          <w:rFonts w:ascii="Times New Roman" w:hAnsi="Times New Roman" w:cs="Times New Roman"/>
          <w:sz w:val="24"/>
          <w:szCs w:val="24"/>
        </w:rPr>
        <w:t xml:space="preserve"> 30 дней недостатки пл</w:t>
      </w:r>
      <w:r w:rsidR="00B56F0C">
        <w:rPr>
          <w:rFonts w:ascii="Times New Roman" w:hAnsi="Times New Roman" w:cs="Times New Roman"/>
          <w:sz w:val="24"/>
          <w:szCs w:val="24"/>
        </w:rPr>
        <w:t xml:space="preserve">атной образовательной услуги не </w:t>
      </w:r>
      <w:r w:rsidRPr="002C0ED3">
        <w:rPr>
          <w:rFonts w:ascii="Times New Roman" w:hAnsi="Times New Roman" w:cs="Times New Roman"/>
          <w:sz w:val="24"/>
          <w:szCs w:val="24"/>
        </w:rPr>
        <w:t>устранены Исполнителем.</w:t>
      </w:r>
    </w:p>
    <w:p w:rsidR="002C0ED3" w:rsidRPr="002C0ED3" w:rsidRDefault="002C0ED3" w:rsidP="002C0E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ED3" w:rsidRPr="002C0ED3" w:rsidRDefault="00B56F0C" w:rsidP="002C0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C0ED3" w:rsidRPr="002C0ED3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7.1. Стороны обязуются письменно извещать друг друга о с</w:t>
      </w:r>
      <w:r>
        <w:rPr>
          <w:rFonts w:ascii="Times New Roman" w:hAnsi="Times New Roman" w:cs="Times New Roman"/>
          <w:sz w:val="24"/>
          <w:szCs w:val="24"/>
        </w:rPr>
        <w:t>мене реквизитов, адресов и иных существенных изменениях.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7.2. Все изменения и дополнения к настоящему Д</w:t>
      </w:r>
      <w:r>
        <w:rPr>
          <w:rFonts w:ascii="Times New Roman" w:hAnsi="Times New Roman" w:cs="Times New Roman"/>
          <w:sz w:val="24"/>
          <w:szCs w:val="24"/>
        </w:rPr>
        <w:t xml:space="preserve">оговору должны быть совершены в </w:t>
      </w:r>
      <w:r w:rsidRPr="002C0ED3">
        <w:rPr>
          <w:rFonts w:ascii="Times New Roman" w:hAnsi="Times New Roman" w:cs="Times New Roman"/>
          <w:sz w:val="24"/>
          <w:szCs w:val="24"/>
        </w:rPr>
        <w:t>письменной форме и подписаны уполномоченными представителями Сторон.</w:t>
      </w:r>
    </w:p>
    <w:p w:rsidR="002C0ED3" w:rsidRP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7.3. При выполнении условий настоящего Д</w:t>
      </w:r>
      <w:r w:rsidR="00B56F0C">
        <w:rPr>
          <w:rFonts w:ascii="Times New Roman" w:hAnsi="Times New Roman" w:cs="Times New Roman"/>
          <w:sz w:val="24"/>
          <w:szCs w:val="24"/>
        </w:rPr>
        <w:t xml:space="preserve">оговора Стороны руководствуются </w:t>
      </w:r>
      <w:r w:rsidRPr="002C0ED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C0ED3" w:rsidRPr="002C0ED3" w:rsidRDefault="00B56F0C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2C0ED3" w:rsidRPr="002C0ED3">
        <w:rPr>
          <w:rFonts w:ascii="Times New Roman" w:hAnsi="Times New Roman" w:cs="Times New Roman"/>
          <w:sz w:val="24"/>
          <w:szCs w:val="24"/>
        </w:rPr>
        <w:t>. Ни одна Сторона не вправе передавать свои права и обязанности по настоящему Договору</w:t>
      </w:r>
    </w:p>
    <w:p w:rsidR="002C0ED3" w:rsidRDefault="002C0ED3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ED3">
        <w:rPr>
          <w:rFonts w:ascii="Times New Roman" w:hAnsi="Times New Roman" w:cs="Times New Roman"/>
          <w:sz w:val="24"/>
          <w:szCs w:val="24"/>
        </w:rPr>
        <w:t>третьим лицам без письменного согласия другой Стороны.</w:t>
      </w:r>
    </w:p>
    <w:p w:rsidR="00B56F0C" w:rsidRPr="002C0ED3" w:rsidRDefault="00B56F0C" w:rsidP="00B56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Неотъемлемой частью Договора </w:t>
      </w:r>
      <w:r w:rsidR="00545BFF">
        <w:rPr>
          <w:rFonts w:ascii="Times New Roman" w:hAnsi="Times New Roman" w:cs="Times New Roman"/>
          <w:sz w:val="24"/>
          <w:szCs w:val="24"/>
        </w:rPr>
        <w:t>является приложение «Личный листок по выбору платных образовательных услуг обучающегося».</w:t>
      </w:r>
    </w:p>
    <w:p w:rsidR="00805146" w:rsidRDefault="00B56F0C" w:rsidP="00B56F0C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0ED3" w:rsidRPr="002C0ED3">
        <w:rPr>
          <w:rFonts w:ascii="Times New Roman" w:hAnsi="Times New Roman" w:cs="Times New Roman"/>
          <w:sz w:val="24"/>
          <w:szCs w:val="24"/>
        </w:rPr>
        <w:t xml:space="preserve">7.6. Настоящий Договор составлен в двух экземплярах, </w:t>
      </w:r>
      <w:r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экземпляру для каждой стороны.</w:t>
      </w:r>
    </w:p>
    <w:p w:rsidR="00B56F0C" w:rsidRPr="00B56F0C" w:rsidRDefault="00B56F0C" w:rsidP="00B56F0C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F0C">
        <w:rPr>
          <w:rFonts w:ascii="Times New Roman" w:hAnsi="Times New Roman" w:cs="Times New Roman"/>
          <w:b/>
          <w:sz w:val="24"/>
          <w:szCs w:val="24"/>
        </w:rPr>
        <w:t>8.РЕКВЕЗИТЫ И ПОДПИСИ СТОРОН</w:t>
      </w:r>
    </w:p>
    <w:p w:rsidR="00EC4280" w:rsidRPr="00B56F0C" w:rsidRDefault="00EC4280" w:rsidP="00B56F0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C4280" w:rsidRPr="00EC4280" w:rsidRDefault="00EC4280" w:rsidP="00EC4280">
      <w:pPr>
        <w:widowControl w:val="0"/>
        <w:shd w:val="clear" w:color="auto" w:fill="FFFFFF"/>
        <w:tabs>
          <w:tab w:val="left" w:pos="-142"/>
          <w:tab w:val="num" w:pos="28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103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75"/>
        <w:gridCol w:w="5661"/>
      </w:tblGrid>
      <w:tr w:rsidR="00EC4280" w:rsidRPr="00EC4280" w:rsidTr="00010011">
        <w:trPr>
          <w:trHeight w:val="3285"/>
        </w:trPr>
        <w:tc>
          <w:tcPr>
            <w:tcW w:w="5375" w:type="dxa"/>
          </w:tcPr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Исполнитель:</w:t>
            </w:r>
          </w:p>
          <w:p w:rsidR="00EC4280" w:rsidRPr="00EC4280" w:rsidRDefault="007A62C8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</w:t>
            </w:r>
            <w:r w:rsidR="00EC4280" w:rsidRPr="00EC4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дошкольное образовательное 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чреждение -</w:t>
            </w:r>
            <w:r w:rsidR="00EC4280" w:rsidRPr="00EC4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детский сад № 5 "Ласточка</w:t>
            </w:r>
            <w:r w:rsidR="00EC4280" w:rsidRPr="00EC4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Адрес: 357340 Ставропольский край</w:t>
            </w:r>
          </w:p>
          <w:p w:rsidR="00EC4280" w:rsidRPr="00EC4280" w:rsidRDefault="007A62C8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 Лермонтов,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Патриса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Лумумбы, 41</w:t>
            </w:r>
            <w:r w:rsidR="00EC4280"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EC4280" w:rsidRPr="00EC4280" w:rsidRDefault="007A62C8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 8(87935)3-08-65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C4280" w:rsidRPr="00EC4280" w:rsidRDefault="00D9166F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="007A62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аведующий МДОУ детский сад №5 «Ласточка</w:t>
            </w:r>
            <w:r w:rsidR="00EC4280" w:rsidRPr="00EC4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EC4280" w:rsidRPr="00EC4280" w:rsidRDefault="007A62C8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И.Н.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_________(дата)</w:t>
            </w:r>
          </w:p>
          <w:p w:rsidR="00EC4280" w:rsidRPr="00EC4280" w:rsidRDefault="007A62C8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3-08-65</w:t>
            </w:r>
          </w:p>
        </w:tc>
        <w:tc>
          <w:tcPr>
            <w:tcW w:w="5661" w:type="dxa"/>
          </w:tcPr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ФИО:__________________________________________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Адрес: ______________________________________________________________________________________________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Паспорт: серия___________ № ____________________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x-none"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______________________________________________________________________________________________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Телефон:___________________________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 (подпись)</w:t>
            </w:r>
          </w:p>
          <w:p w:rsidR="00EC4280" w:rsidRPr="00EC4280" w:rsidRDefault="00EC4280" w:rsidP="00EC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_________(дата)</w:t>
            </w:r>
          </w:p>
        </w:tc>
      </w:tr>
    </w:tbl>
    <w:p w:rsidR="00653F81" w:rsidRDefault="00653F81"/>
    <w:p w:rsidR="00545BFF" w:rsidRPr="00545BFF" w:rsidRDefault="00545BFF" w:rsidP="00545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BFF">
        <w:rPr>
          <w:rFonts w:ascii="Times New Roman" w:hAnsi="Times New Roman" w:cs="Times New Roman"/>
          <w:sz w:val="24"/>
          <w:szCs w:val="24"/>
        </w:rPr>
        <w:lastRenderedPageBreak/>
        <w:t>Приложение к договору на оказание</w:t>
      </w:r>
    </w:p>
    <w:p w:rsidR="00545BFF" w:rsidRPr="00545BFF" w:rsidRDefault="00545BFF" w:rsidP="00545B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BFF">
        <w:rPr>
          <w:rFonts w:ascii="Times New Roman" w:hAnsi="Times New Roman" w:cs="Times New Roman"/>
          <w:sz w:val="24"/>
          <w:szCs w:val="24"/>
        </w:rPr>
        <w:t>платных образовательных услуг</w:t>
      </w:r>
    </w:p>
    <w:p w:rsidR="00545BFF" w:rsidRDefault="00545BFF" w:rsidP="00545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45BFF" w:rsidRDefault="00545BFF" w:rsidP="00545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45BFF" w:rsidRDefault="00545BFF" w:rsidP="00545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45BFF" w:rsidRPr="00545BFF" w:rsidRDefault="00545BFF" w:rsidP="0054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BFF">
        <w:rPr>
          <w:rFonts w:ascii="Times New Roman" w:hAnsi="Times New Roman" w:cs="Times New Roman"/>
          <w:b/>
          <w:bCs/>
          <w:sz w:val="24"/>
          <w:szCs w:val="24"/>
        </w:rPr>
        <w:t>Личный листок</w:t>
      </w:r>
    </w:p>
    <w:p w:rsidR="00545BFF" w:rsidRPr="00545BFF" w:rsidRDefault="00545BFF" w:rsidP="0054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BFF">
        <w:rPr>
          <w:rFonts w:ascii="Times New Roman" w:hAnsi="Times New Roman" w:cs="Times New Roman"/>
          <w:sz w:val="24"/>
          <w:szCs w:val="24"/>
        </w:rPr>
        <w:t>по выбору платных образовательных услуг</w:t>
      </w:r>
    </w:p>
    <w:p w:rsidR="00545BFF" w:rsidRDefault="00545BFF" w:rsidP="0054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группе № ____ МДОУ детский сад №5 «Ласточка</w:t>
      </w:r>
      <w:r w:rsidRPr="00545BFF">
        <w:rPr>
          <w:rFonts w:ascii="Times New Roman" w:hAnsi="Times New Roman" w:cs="Times New Roman"/>
          <w:sz w:val="24"/>
          <w:szCs w:val="24"/>
        </w:rPr>
        <w:t>»</w:t>
      </w:r>
    </w:p>
    <w:p w:rsidR="00545BFF" w:rsidRDefault="00545BFF" w:rsidP="0054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4872"/>
        <w:gridCol w:w="2094"/>
        <w:gridCol w:w="1811"/>
      </w:tblGrid>
      <w:tr w:rsidR="00545BFF" w:rsidTr="00545BFF">
        <w:tc>
          <w:tcPr>
            <w:tcW w:w="1384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2127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1665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Стоимость/руб.</w:t>
            </w:r>
          </w:p>
        </w:tc>
      </w:tr>
      <w:tr w:rsidR="00545BFF" w:rsidTr="00545BFF">
        <w:tc>
          <w:tcPr>
            <w:tcW w:w="1384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FF" w:rsidTr="00545BFF">
        <w:tc>
          <w:tcPr>
            <w:tcW w:w="1384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FF" w:rsidTr="00545BFF">
        <w:tc>
          <w:tcPr>
            <w:tcW w:w="1384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FF" w:rsidTr="00545BFF">
        <w:tc>
          <w:tcPr>
            <w:tcW w:w="1384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545BFF" w:rsidRDefault="00545BFF" w:rsidP="00545B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BFF" w:rsidRDefault="00545BFF" w:rsidP="0054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BFF" w:rsidRDefault="00545BFF" w:rsidP="0054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3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375"/>
        <w:gridCol w:w="5661"/>
      </w:tblGrid>
      <w:tr w:rsidR="00545BFF" w:rsidRPr="00EC4280" w:rsidTr="00BA22A4">
        <w:trPr>
          <w:trHeight w:val="3285"/>
        </w:trPr>
        <w:tc>
          <w:tcPr>
            <w:tcW w:w="5375" w:type="dxa"/>
          </w:tcPr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Исполнитель: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</w:t>
            </w:r>
            <w:r w:rsidRPr="00EC4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дошкольное образовательное 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чреждение -</w:t>
            </w:r>
            <w:r w:rsidRPr="00EC4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детский сад № 5 "Ласточка</w:t>
            </w:r>
            <w:r w:rsidRPr="00EC4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Адрес: 357340 Ставропольский край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г. Лермонтов,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Патриса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Лумумбы, 41</w:t>
            </w: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 8(87935)3-08-65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Заведующий МДОУ детский сад №5 «Ласточка</w:t>
            </w:r>
            <w:r w:rsidRPr="00EC42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Коломыцева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И.Н.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_________(дата)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3-08-65</w:t>
            </w:r>
          </w:p>
        </w:tc>
        <w:tc>
          <w:tcPr>
            <w:tcW w:w="5661" w:type="dxa"/>
          </w:tcPr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Заказчик: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ФИО:__________________________________________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Адрес: ______________________________________________________________________________________________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Паспорт: серия___________ № ____________________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x-none"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______________________________________________________________________________________________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Телефон:___________________________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 (подпись)</w:t>
            </w:r>
          </w:p>
          <w:p w:rsidR="00545BFF" w:rsidRPr="00EC4280" w:rsidRDefault="00545BFF" w:rsidP="00BA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C42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_________(дата)</w:t>
            </w:r>
          </w:p>
        </w:tc>
      </w:tr>
    </w:tbl>
    <w:p w:rsidR="00545BFF" w:rsidRDefault="00545BFF" w:rsidP="0054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BFF" w:rsidRPr="00545BFF" w:rsidRDefault="00545BFF" w:rsidP="00545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5BFF" w:rsidRPr="00545BFF" w:rsidSect="00EC428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2B4"/>
    <w:multiLevelType w:val="hybridMultilevel"/>
    <w:tmpl w:val="D1DA3804"/>
    <w:lvl w:ilvl="0" w:tplc="80F843E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A3AB3"/>
    <w:multiLevelType w:val="hybridMultilevel"/>
    <w:tmpl w:val="6DA0FF04"/>
    <w:lvl w:ilvl="0" w:tplc="F574287A">
      <w:start w:val="1"/>
      <w:numFmt w:val="bullet"/>
      <w:lvlText w:val="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">
    <w:nsid w:val="5E3D093B"/>
    <w:multiLevelType w:val="hybridMultilevel"/>
    <w:tmpl w:val="55B8C4AC"/>
    <w:lvl w:ilvl="0" w:tplc="80F843E4">
      <w:start w:val="1"/>
      <w:numFmt w:val="bullet"/>
      <w:lvlText w:val="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  <w:b/>
        <w:color w:val="auto"/>
      </w:rPr>
    </w:lvl>
    <w:lvl w:ilvl="1" w:tplc="A51CA386">
      <w:start w:val="1"/>
      <w:numFmt w:val="none"/>
      <w:lvlText w:val="2"/>
      <w:lvlJc w:val="left"/>
      <w:pPr>
        <w:tabs>
          <w:tab w:val="num" w:pos="873"/>
        </w:tabs>
        <w:ind w:left="510" w:firstLine="3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C0"/>
    <w:rsid w:val="000D1B1A"/>
    <w:rsid w:val="0017000D"/>
    <w:rsid w:val="00195A21"/>
    <w:rsid w:val="001D7430"/>
    <w:rsid w:val="00250714"/>
    <w:rsid w:val="0026088C"/>
    <w:rsid w:val="00273730"/>
    <w:rsid w:val="002C0ED3"/>
    <w:rsid w:val="003303C0"/>
    <w:rsid w:val="00374E95"/>
    <w:rsid w:val="00444810"/>
    <w:rsid w:val="00545BFF"/>
    <w:rsid w:val="00630D5B"/>
    <w:rsid w:val="00653F81"/>
    <w:rsid w:val="00670ED8"/>
    <w:rsid w:val="006C54C9"/>
    <w:rsid w:val="00762941"/>
    <w:rsid w:val="00766AC2"/>
    <w:rsid w:val="0077601B"/>
    <w:rsid w:val="007A62C8"/>
    <w:rsid w:val="00805146"/>
    <w:rsid w:val="00867202"/>
    <w:rsid w:val="00903721"/>
    <w:rsid w:val="009E58E6"/>
    <w:rsid w:val="00A83EE2"/>
    <w:rsid w:val="00B21D5C"/>
    <w:rsid w:val="00B56F0C"/>
    <w:rsid w:val="00BB0DB2"/>
    <w:rsid w:val="00D00C3A"/>
    <w:rsid w:val="00D40951"/>
    <w:rsid w:val="00D9166F"/>
    <w:rsid w:val="00DA010F"/>
    <w:rsid w:val="00E35AAE"/>
    <w:rsid w:val="00E859A6"/>
    <w:rsid w:val="00E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DEAA-6F6D-4FC0-9684-13566F33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Заведующий</cp:lastModifiedBy>
  <cp:revision>6</cp:revision>
  <cp:lastPrinted>2023-04-03T15:31:00Z</cp:lastPrinted>
  <dcterms:created xsi:type="dcterms:W3CDTF">2021-02-17T10:46:00Z</dcterms:created>
  <dcterms:modified xsi:type="dcterms:W3CDTF">2023-04-03T15:37:00Z</dcterms:modified>
</cp:coreProperties>
</file>